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t>百度钱包也能绑定！在线支付让你更懂生活~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  <w:r>
        <w:rPr>
          <w:rFonts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begin"/>
      </w:r>
      <w:r>
        <w:rPr>
          <w:rFonts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instrText xml:space="preserve">INCLUDEPICTURE \d "http://10.0.14.37/eportal/fileDir/bankofnx/resource/cms/2017/03/2017032218020456806/file0001.png" \* MERGEFORMATINET </w:instrText>
      </w:r>
      <w:r>
        <w:rPr>
          <w:rFonts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separate"/>
      </w:r>
      <w:r>
        <w:rPr>
          <w:rFonts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drawing>
          <wp:inline distT="0" distB="0" distL="114300" distR="114300">
            <wp:extent cx="6105525" cy="1885950"/>
            <wp:effectExtent l="0" t="0" r="9525" b="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什么？百度钱包没听说过？那你可就OUT啦~生活缴费、在线支付、贷款...样样都行！还有许多精彩活动噢！让你的支付更加贴心，宁夏银行现也已经支持百度钱包绑定啦~让你轻松实现在线支付！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instrText xml:space="preserve">INCLUDEPICTURE \d "http://10.0.14.37/eportal/fileDir/bankofnx/resource/cms/2017/03/2017032218020456806/file0002.png"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drawing>
          <wp:inline distT="0" distB="0" distL="114300" distR="114300">
            <wp:extent cx="3390900" cy="1333500"/>
            <wp:effectExtent l="0" t="0" r="0" b="0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1、点击右下角“我”，进入用户设置页面。然后点击“银行卡”，进入银行卡管理页面。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instrText xml:space="preserve">INCLUDEPICTURE \d "http://10.0.14.37/eportal/fileDir/bankofnx/resource/cms/2017/03/2017032218020456806/file0003.png"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drawing>
          <wp:inline distT="0" distB="0" distL="114300" distR="114300">
            <wp:extent cx="6105525" cy="10458450"/>
            <wp:effectExtent l="0" t="0" r="9525" b="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2、点击“添加银行卡”，进入添加页面。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instrText xml:space="preserve">INCLUDEPICTURE \d "http://10.0.14.37/eportal/fileDir/bankofnx/resource/cms/2017/03/2017032218020456806/file0004.png"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drawing>
          <wp:inline distT="0" distB="0" distL="114300" distR="114300">
            <wp:extent cx="6105525" cy="5772150"/>
            <wp:effectExtent l="0" t="0" r="9525" b="0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3、输入要添加的宁夏银行卡号，确认后点击“验证卡号”。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instrText xml:space="preserve">INCLUDEPICTURE \d "http://10.0.14.37/eportal/fileDir/bankofnx/resource/cms/2017/03/2017032218020456806/file0005.png"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drawing>
          <wp:inline distT="0" distB="0" distL="114300" distR="114300">
            <wp:extent cx="6105525" cy="7048500"/>
            <wp:effectExtent l="0" t="0" r="9525" b="0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4、填写所添加卡片的有效期，并点击“下一步”。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instrText xml:space="preserve">INCLUDEPICTURE \d "http://10.0.14.37/eportal/fileDir/bankofnx/resource/cms/2017/03/2017032218020456806/file0006.png"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drawing>
          <wp:inline distT="0" distB="0" distL="114300" distR="114300">
            <wp:extent cx="6105525" cy="7000875"/>
            <wp:effectExtent l="0" t="0" r="9525" b="952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5、正确填写收到的短信验证码，确认后点击“完成”。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instrText xml:space="preserve">INCLUDEPICTURE \d "http://10.0.14.37/eportal/fileDir/bankofnx/resource/cms/2017/03/2017032218020456806/file0007.png"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drawing>
          <wp:inline distT="0" distB="0" distL="114300" distR="114300">
            <wp:extent cx="6105525" cy="7000875"/>
            <wp:effectExtent l="0" t="0" r="9525" b="9525"/>
            <wp:docPr id="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6、添加成功，可在卡片管理中查看卡片信息。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instrText xml:space="preserve">INCLUDEPICTURE \d "http://10.0.14.37/eportal/fileDir/bankofnx/resource/cms/2017/03/2017032218020456806/file0008.png"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drawing>
          <wp:inline distT="0" distB="0" distL="114300" distR="114300">
            <wp:extent cx="6105525" cy="4229100"/>
            <wp:effectExtent l="0" t="0" r="9525" b="0"/>
            <wp:docPr id="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怎么样？不仅方便而且快捷的添加，让你的宁夏银行卡分分钟发挥在线支付作用，再也不用为繁琐的支付方式困扰了。还等什么？赶快绑定你的宁夏银行卡吧！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CFE3CE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hp</dc:creator>
  <cp:lastModifiedBy>杨楠</cp:lastModifiedBy>
  <dcterms:modified xsi:type="dcterms:W3CDTF">2017-03-31T09:00:35Z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